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4A61C1A" w14:textId="716C6D8A" w:rsidR="009C7834" w:rsidRPr="009C7834" w:rsidRDefault="009B4DE5">
          <w:pPr>
            <w:pStyle w:val="TOC3"/>
            <w:tabs>
              <w:tab w:val="left" w:pos="880"/>
              <w:tab w:val="right" w:leader="dot" w:pos="9605"/>
            </w:tabs>
            <w:rPr>
              <w:rFonts w:ascii="Arial" w:hAnsi="Arial" w:cs="Arial"/>
              <w:noProof/>
              <w:sz w:val="22"/>
              <w:szCs w:val="22"/>
              <w:lang w:eastAsia="en-IN"/>
            </w:rPr>
          </w:pPr>
          <w:r w:rsidRPr="009C7834">
            <w:rPr>
              <w:rFonts w:ascii="Arial" w:hAnsi="Arial" w:cs="Arial"/>
            </w:rPr>
            <w:fldChar w:fldCharType="begin"/>
          </w:r>
          <w:r w:rsidR="00206ACE" w:rsidRPr="009C7834">
            <w:rPr>
              <w:rFonts w:ascii="Arial" w:hAnsi="Arial" w:cs="Arial"/>
            </w:rPr>
            <w:instrText xml:space="preserve"> TOC \o "1-3" \h \z \u </w:instrText>
          </w:r>
          <w:r w:rsidRPr="009C7834">
            <w:rPr>
              <w:rFonts w:ascii="Arial" w:hAnsi="Arial" w:cs="Arial"/>
            </w:rPr>
            <w:fldChar w:fldCharType="separate"/>
          </w:r>
          <w:hyperlink w:anchor="_Toc88146554" w:history="1">
            <w:r w:rsidR="009C7834" w:rsidRPr="009C7834">
              <w:rPr>
                <w:rStyle w:val="Hyperlink"/>
                <w:rFonts w:ascii="Arial" w:hAnsi="Arial" w:cs="Arial"/>
                <w:noProof/>
              </w:rPr>
              <w:t>1.</w:t>
            </w:r>
            <w:r w:rsidR="009C7834" w:rsidRPr="009C7834">
              <w:rPr>
                <w:rFonts w:ascii="Arial" w:hAnsi="Arial" w:cs="Arial"/>
                <w:noProof/>
                <w:sz w:val="22"/>
                <w:szCs w:val="22"/>
                <w:lang w:eastAsia="en-IN"/>
              </w:rPr>
              <w:tab/>
            </w:r>
            <w:r w:rsidR="009C7834" w:rsidRPr="009C7834">
              <w:rPr>
                <w:rStyle w:val="Hyperlink"/>
                <w:rFonts w:ascii="Arial" w:hAnsi="Arial" w:cs="Arial"/>
                <w:noProof/>
              </w:rPr>
              <w:t>Summary of problem statement, data and findings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_Toc88146554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3</w:t>
            </w:r>
            <w:r w:rsidR="009C7834" w:rsidRPr="009C7834">
              <w:rPr>
                <w:rFonts w:ascii="Arial" w:hAnsi="Arial" w:cs="Arial"/>
                <w:noProof/>
                <w:webHidden/>
              </w:rPr>
              <w:fldChar w:fldCharType="end"/>
            </w:r>
          </w:hyperlink>
        </w:p>
        <w:p w14:paraId="7390B9AE" w14:textId="6B1D96D3"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55" w:history="1">
            <w:r w:rsidR="009C7834" w:rsidRPr="009C7834">
              <w:rPr>
                <w:rStyle w:val="Hyperlink"/>
                <w:rFonts w:ascii="Arial" w:hAnsi="Arial" w:cs="Arial"/>
                <w:noProof/>
              </w:rPr>
              <w:t>2.</w:t>
            </w:r>
            <w:r w:rsidR="009C7834" w:rsidRPr="009C7834">
              <w:rPr>
                <w:rFonts w:ascii="Arial" w:hAnsi="Arial" w:cs="Arial"/>
                <w:noProof/>
                <w:sz w:val="22"/>
                <w:szCs w:val="22"/>
                <w:lang w:eastAsia="en-IN"/>
              </w:rPr>
              <w:tab/>
            </w:r>
            <w:r w:rsidR="009C7834" w:rsidRPr="009C7834">
              <w:rPr>
                <w:rStyle w:val="Hyperlink"/>
                <w:rFonts w:ascii="Arial" w:hAnsi="Arial" w:cs="Arial"/>
                <w:noProof/>
              </w:rPr>
              <w:t>Overview of the final process- data pre-processing steps and the algorithms used</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_Toc88146555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3</w:t>
            </w:r>
            <w:r w:rsidR="009C7834" w:rsidRPr="009C7834">
              <w:rPr>
                <w:rFonts w:ascii="Arial" w:hAnsi="Arial" w:cs="Arial"/>
                <w:noProof/>
                <w:webHidden/>
              </w:rPr>
              <w:fldChar w:fldCharType="end"/>
            </w:r>
          </w:hyperlink>
        </w:p>
        <w:p w14:paraId="123036CF" w14:textId="71C21E10"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56" w:history="1">
            <w:r w:rsidR="009C7834" w:rsidRPr="009C7834">
              <w:rPr>
                <w:rStyle w:val="Hyperlink"/>
                <w:rFonts w:ascii="Arial" w:hAnsi="Arial" w:cs="Arial"/>
                <w:noProof/>
              </w:rPr>
              <w:t>3.</w:t>
            </w:r>
            <w:r w:rsidR="009C7834" w:rsidRPr="009C7834">
              <w:rPr>
                <w:rFonts w:ascii="Arial" w:hAnsi="Arial" w:cs="Arial"/>
                <w:noProof/>
                <w:sz w:val="22"/>
                <w:szCs w:val="22"/>
                <w:lang w:eastAsia="en-IN"/>
              </w:rPr>
              <w:tab/>
            </w:r>
            <w:r w:rsidR="009C7834" w:rsidRPr="009C7834">
              <w:rPr>
                <w:rStyle w:val="Hyperlink"/>
                <w:rFonts w:ascii="Arial" w:hAnsi="Arial" w:cs="Arial"/>
                <w:noProof/>
              </w:rPr>
              <w:t>Step-by-step walk through the solution</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_Toc88146556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4</w:t>
            </w:r>
            <w:r w:rsidR="009C7834" w:rsidRPr="009C7834">
              <w:rPr>
                <w:rFonts w:ascii="Arial" w:hAnsi="Arial" w:cs="Arial"/>
                <w:noProof/>
                <w:webHidden/>
              </w:rPr>
              <w:fldChar w:fldCharType="end"/>
            </w:r>
          </w:hyperlink>
        </w:p>
        <w:p w14:paraId="5EB35A92" w14:textId="3D199E9C"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57" w:history="1">
            <w:r w:rsidR="009C7834" w:rsidRPr="009C7834">
              <w:rPr>
                <w:rStyle w:val="Hyperlink"/>
                <w:rFonts w:ascii="Arial" w:hAnsi="Arial" w:cs="Arial"/>
                <w:noProof/>
              </w:rPr>
              <w:t>4.</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Model evaluation – determining the success of the models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_Toc88146557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12</w:t>
            </w:r>
            <w:r w:rsidR="009C7834" w:rsidRPr="009C7834">
              <w:rPr>
                <w:rFonts w:ascii="Arial" w:hAnsi="Arial" w:cs="Arial"/>
                <w:noProof/>
                <w:webHidden/>
              </w:rPr>
              <w:fldChar w:fldCharType="end"/>
            </w:r>
          </w:hyperlink>
        </w:p>
        <w:p w14:paraId="21A675CC" w14:textId="1D8BA90C"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58" w:history="1">
            <w:r w:rsidR="009C7834" w:rsidRPr="009C7834">
              <w:rPr>
                <w:rStyle w:val="Hyperlink"/>
                <w:rFonts w:ascii="Arial" w:hAnsi="Arial" w:cs="Arial"/>
                <w:noProof/>
              </w:rPr>
              <w:t>5.</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Comparison to the benchmark</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_Toc88146558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12</w:t>
            </w:r>
            <w:r w:rsidR="009C7834" w:rsidRPr="009C7834">
              <w:rPr>
                <w:rFonts w:ascii="Arial" w:hAnsi="Arial" w:cs="Arial"/>
                <w:noProof/>
                <w:webHidden/>
              </w:rPr>
              <w:fldChar w:fldCharType="end"/>
            </w:r>
          </w:hyperlink>
        </w:p>
        <w:p w14:paraId="0A01D606" w14:textId="7E9A762C"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59" w:history="1">
            <w:r w:rsidR="009C7834" w:rsidRPr="009C7834">
              <w:rPr>
                <w:rStyle w:val="Hyperlink"/>
                <w:rFonts w:ascii="Arial" w:hAnsi="Arial" w:cs="Arial"/>
                <w:noProof/>
              </w:rPr>
              <w:t>6.</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Visualizations – Exploratory Data Analysis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_Toc88146559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13</w:t>
            </w:r>
            <w:r w:rsidR="009C7834" w:rsidRPr="009C7834">
              <w:rPr>
                <w:rFonts w:ascii="Arial" w:hAnsi="Arial" w:cs="Arial"/>
                <w:noProof/>
                <w:webHidden/>
              </w:rPr>
              <w:fldChar w:fldCharType="end"/>
            </w:r>
          </w:hyperlink>
        </w:p>
        <w:p w14:paraId="037C5F87" w14:textId="5657680A"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60" w:history="1">
            <w:r w:rsidR="009C7834" w:rsidRPr="009C7834">
              <w:rPr>
                <w:rStyle w:val="Hyperlink"/>
                <w:rFonts w:ascii="Arial" w:hAnsi="Arial" w:cs="Arial"/>
                <w:noProof/>
                <w:lang w:val="en-US"/>
              </w:rPr>
              <w:t>7.</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lang w:val="en-US"/>
              </w:rPr>
              <w:t>Model Deployment</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_Toc88146560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18</w:t>
            </w:r>
            <w:r w:rsidR="009C7834" w:rsidRPr="009C7834">
              <w:rPr>
                <w:rFonts w:ascii="Arial" w:hAnsi="Arial" w:cs="Arial"/>
                <w:noProof/>
                <w:webHidden/>
              </w:rPr>
              <w:fldChar w:fldCharType="end"/>
            </w:r>
          </w:hyperlink>
        </w:p>
        <w:p w14:paraId="55696C1F" w14:textId="7D46F5DB"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61" w:history="1">
            <w:r w:rsidR="009C7834" w:rsidRPr="009C7834">
              <w:rPr>
                <w:rStyle w:val="Hyperlink"/>
                <w:rFonts w:ascii="Arial" w:hAnsi="Arial" w:cs="Arial"/>
                <w:noProof/>
              </w:rPr>
              <w:t>8.</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Implications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_Toc88146561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4865D64D" w14:textId="510224E2"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62" w:history="1">
            <w:r w:rsidR="009C7834" w:rsidRPr="009C7834">
              <w:rPr>
                <w:rStyle w:val="Hyperlink"/>
                <w:rFonts w:ascii="Arial" w:hAnsi="Arial" w:cs="Arial"/>
                <w:noProof/>
              </w:rPr>
              <w:t>9.</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Limitations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_Toc88146562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05DB172D" w14:textId="73E3A1BF" w:rsidR="009C7834" w:rsidRPr="009C7834" w:rsidRDefault="007D0F95">
          <w:pPr>
            <w:pStyle w:val="TOC3"/>
            <w:tabs>
              <w:tab w:val="left" w:pos="880"/>
              <w:tab w:val="right" w:leader="dot" w:pos="9605"/>
            </w:tabs>
            <w:rPr>
              <w:rFonts w:ascii="Arial" w:hAnsi="Arial" w:cs="Arial"/>
              <w:noProof/>
              <w:sz w:val="22"/>
              <w:szCs w:val="22"/>
              <w:lang w:eastAsia="en-IN"/>
            </w:rPr>
          </w:pPr>
          <w:hyperlink w:anchor="_Toc88146563" w:history="1">
            <w:r w:rsidR="009C7834" w:rsidRPr="009C7834">
              <w:rPr>
                <w:rStyle w:val="Hyperlink"/>
                <w:rFonts w:ascii="Arial" w:hAnsi="Arial" w:cs="Arial"/>
                <w:noProof/>
              </w:rPr>
              <w:t>10.</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Closing Reflections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_Toc88146563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4114CC99" w14:textId="52A630D7" w:rsidR="009C7834" w:rsidRPr="009C7834" w:rsidRDefault="007D0F95">
          <w:pPr>
            <w:pStyle w:val="TOC3"/>
            <w:tabs>
              <w:tab w:val="right" w:leader="dot" w:pos="9605"/>
            </w:tabs>
            <w:rPr>
              <w:rFonts w:ascii="Arial" w:hAnsi="Arial" w:cs="Arial"/>
              <w:noProof/>
              <w:sz w:val="22"/>
              <w:szCs w:val="22"/>
              <w:lang w:eastAsia="en-IN"/>
            </w:rPr>
          </w:pPr>
          <w:hyperlink w:anchor="_Toc88146564" w:history="1">
            <w:r w:rsidR="009C7834" w:rsidRPr="009C7834">
              <w:rPr>
                <w:rStyle w:val="Hyperlink"/>
                <w:rFonts w:ascii="Arial" w:hAnsi="Arial" w:cs="Arial"/>
                <w:noProof/>
                <w:shd w:val="clear" w:color="auto" w:fill="FFFFFF"/>
              </w:rPr>
              <w:t>Code Base</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_Toc88146564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21</w:t>
            </w:r>
            <w:r w:rsidR="009C7834" w:rsidRPr="009C7834">
              <w:rPr>
                <w:rFonts w:ascii="Arial" w:hAnsi="Arial" w:cs="Arial"/>
                <w:noProof/>
                <w:webHidden/>
              </w:rPr>
              <w:fldChar w:fldCharType="end"/>
            </w:r>
          </w:hyperlink>
        </w:p>
        <w:p w14:paraId="55F9ECB6" w14:textId="1032FBE7" w:rsidR="009C7834" w:rsidRPr="009C7834" w:rsidRDefault="007D0F95">
          <w:pPr>
            <w:pStyle w:val="TOC3"/>
            <w:tabs>
              <w:tab w:val="right" w:leader="dot" w:pos="9605"/>
            </w:tabs>
            <w:rPr>
              <w:rFonts w:ascii="Arial" w:hAnsi="Arial" w:cs="Arial"/>
              <w:noProof/>
              <w:sz w:val="22"/>
              <w:szCs w:val="22"/>
              <w:lang w:eastAsia="en-IN"/>
            </w:rPr>
          </w:pPr>
          <w:hyperlink w:anchor="_Toc88146565" w:history="1">
            <w:r w:rsidR="009C7834" w:rsidRPr="009C7834">
              <w:rPr>
                <w:rStyle w:val="Hyperlink"/>
                <w:rFonts w:ascii="Arial" w:hAnsi="Arial" w:cs="Arial"/>
                <w:noProof/>
                <w:shd w:val="clear" w:color="auto" w:fill="FFFFFF"/>
              </w:rPr>
              <w:t>References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_Toc88146565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21</w:t>
            </w:r>
            <w:r w:rsidR="009C7834" w:rsidRPr="009C7834">
              <w:rPr>
                <w:rFonts w:ascii="Arial" w:hAnsi="Arial" w:cs="Arial"/>
                <w:noProof/>
                <w:webHidden/>
              </w:rPr>
              <w:fldChar w:fldCharType="end"/>
            </w:r>
          </w:hyperlink>
        </w:p>
        <w:p w14:paraId="41FAE5AB" w14:textId="6FFAE7DE" w:rsidR="00206ACE" w:rsidRPr="009C7834" w:rsidRDefault="009B4DE5" w:rsidP="002E2FD0">
          <w:pPr>
            <w:jc w:val="both"/>
            <w:rPr>
              <w:rFonts w:ascii="Arial" w:hAnsi="Arial" w:cs="Arial"/>
            </w:rPr>
          </w:pPr>
          <w:r w:rsidRPr="009C7834">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14655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14655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14655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146557"/>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4F117E22" w:rsidR="006B2D19" w:rsidRDefault="00F251E3" w:rsidP="002E2FD0">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5152" behindDoc="1" locked="0" layoutInCell="1" allowOverlap="1" wp14:anchorId="253B2508" wp14:editId="4907FF5B">
            <wp:simplePos x="0" y="0"/>
            <wp:positionH relativeFrom="column">
              <wp:posOffset>396773</wp:posOffset>
            </wp:positionH>
            <wp:positionV relativeFrom="paragraph">
              <wp:posOffset>182245</wp:posOffset>
            </wp:positionV>
            <wp:extent cx="5642269" cy="206316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269" cy="2063163"/>
                    </a:xfrm>
                    <a:prstGeom prst="rect">
                      <a:avLst/>
                    </a:prstGeom>
                    <a:noFill/>
                  </pic:spPr>
                </pic:pic>
              </a:graphicData>
            </a:graphic>
            <wp14:sizeRelH relativeFrom="page">
              <wp14:pctWidth>0</wp14:pctWidth>
            </wp14:sizeRelH>
            <wp14:sizeRelV relativeFrom="page">
              <wp14:pctHeight>0</wp14:pctHeight>
            </wp14:sizeRelV>
          </wp:anchor>
        </w:drawing>
      </w:r>
    </w:p>
    <w:p w14:paraId="034CC370" w14:textId="4887F1CB" w:rsidR="00B9329F" w:rsidRDefault="00B9329F" w:rsidP="002E2FD0">
      <w:pPr>
        <w:pStyle w:val="ListParagraph"/>
        <w:jc w:val="both"/>
        <w:rPr>
          <w:rFonts w:ascii="Arial" w:hAnsi="Arial" w:cs="Arial"/>
          <w:sz w:val="22"/>
          <w:szCs w:val="22"/>
          <w:shd w:val="clear" w:color="auto" w:fill="FFFFFF"/>
          <w:lang w:val="en-US"/>
        </w:rPr>
      </w:pPr>
    </w:p>
    <w:p w14:paraId="32F25E1B" w14:textId="38CA76FE" w:rsidR="00B9329F" w:rsidRDefault="00B9329F" w:rsidP="002E2FD0">
      <w:pPr>
        <w:pStyle w:val="ListParagraph"/>
        <w:jc w:val="both"/>
        <w:rPr>
          <w:rFonts w:ascii="Arial" w:hAnsi="Arial" w:cs="Arial"/>
          <w:sz w:val="22"/>
          <w:szCs w:val="22"/>
          <w:shd w:val="clear" w:color="auto" w:fill="FFFFFF"/>
          <w:lang w:val="en-US"/>
        </w:rPr>
      </w:pPr>
    </w:p>
    <w:p w14:paraId="1710F10E" w14:textId="65EAA2DC" w:rsidR="00B9329F" w:rsidRDefault="00B9329F" w:rsidP="002E2FD0">
      <w:pPr>
        <w:pStyle w:val="ListParagraph"/>
        <w:jc w:val="both"/>
        <w:rPr>
          <w:rFonts w:ascii="Arial" w:hAnsi="Arial" w:cs="Arial"/>
          <w:sz w:val="22"/>
          <w:szCs w:val="22"/>
          <w:shd w:val="clear" w:color="auto" w:fill="FFFFFF"/>
          <w:lang w:val="en-US"/>
        </w:rPr>
      </w:pPr>
    </w:p>
    <w:p w14:paraId="7FFC55E3" w14:textId="3B1DED73" w:rsidR="00B9329F" w:rsidRDefault="00B9329F" w:rsidP="002E2FD0">
      <w:pPr>
        <w:pStyle w:val="ListParagraph"/>
        <w:jc w:val="both"/>
        <w:rPr>
          <w:rFonts w:ascii="Arial" w:hAnsi="Arial" w:cs="Arial"/>
          <w:sz w:val="22"/>
          <w:szCs w:val="22"/>
          <w:shd w:val="clear" w:color="auto" w:fill="FFFFFF"/>
          <w:lang w:val="en-US"/>
        </w:rPr>
      </w:pPr>
    </w:p>
    <w:p w14:paraId="0E77E153" w14:textId="744325E3"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694BD24A" w:rsidR="00B9329F" w:rsidRDefault="00B9329F" w:rsidP="00F251E3">
      <w:pPr>
        <w:jc w:val="both"/>
        <w:rPr>
          <w:rFonts w:ascii="Arial" w:hAnsi="Arial" w:cs="Arial"/>
          <w:sz w:val="22"/>
          <w:szCs w:val="22"/>
          <w:shd w:val="clear" w:color="auto" w:fill="FFFFFF"/>
          <w:lang w:val="en-US"/>
        </w:rPr>
      </w:pPr>
    </w:p>
    <w:p w14:paraId="3EF9AC53" w14:textId="77777777" w:rsidR="006B2D19" w:rsidRPr="006C5964" w:rsidRDefault="006B2D19" w:rsidP="006C5964">
      <w:pPr>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146558"/>
      <w:r>
        <w:rPr>
          <w:shd w:val="clear" w:color="auto" w:fill="FFFFFF"/>
        </w:rPr>
        <w:t>Comparison to the benchmark</w:t>
      </w:r>
      <w:bookmarkEnd w:id="5"/>
    </w:p>
    <w:p w14:paraId="5966163C" w14:textId="77777777" w:rsidR="00E416AE" w:rsidRPr="00E416AE" w:rsidRDefault="00E416AE" w:rsidP="00E416AE"/>
    <w:p w14:paraId="5D631913" w14:textId="2AF19875"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t>
      </w:r>
      <w:r w:rsidR="008F0825">
        <w:rPr>
          <w:rFonts w:ascii="Arial" w:hAnsi="Arial" w:cs="Arial"/>
          <w:sz w:val="22"/>
          <w:szCs w:val="22"/>
          <w:shd w:val="clear" w:color="auto" w:fill="FFFFFF"/>
          <w:lang w:val="en-US"/>
        </w:rPr>
        <w:t xml:space="preserve">Pneumonia </w:t>
      </w:r>
      <w:r w:rsidR="00E416AE">
        <w:rPr>
          <w:rFonts w:ascii="Arial" w:hAnsi="Arial" w:cs="Arial"/>
          <w:sz w:val="22"/>
          <w:szCs w:val="22"/>
          <w:shd w:val="clear" w:color="auto" w:fill="FFFFFF"/>
          <w:lang w:val="en-US"/>
        </w:rPr>
        <w:t xml:space="preserve">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26921E86" w:rsidR="00EF5DCC" w:rsidRDefault="00EF5DCC" w:rsidP="00EF5DCC">
      <w:pPr>
        <w:jc w:val="both"/>
        <w:rPr>
          <w:rFonts w:ascii="Arial" w:hAnsi="Arial" w:cs="Arial"/>
          <w:sz w:val="22"/>
          <w:szCs w:val="22"/>
          <w:shd w:val="clear" w:color="auto" w:fill="FFFFFF"/>
          <w:lang w:val="en-US"/>
        </w:rPr>
      </w:pPr>
    </w:p>
    <w:p w14:paraId="4EA9CF59" w14:textId="77777777" w:rsidR="006C5964" w:rsidRPr="00EF5DCC" w:rsidRDefault="006C5964"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146559"/>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146560"/>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146561"/>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In order to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146562"/>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 xml:space="preserve">One of the gaps with the object detection API is that it is unable to properly process negative examples. In general, it’s not necessary to explicitly include “negative images”. However, in this case since a big portion of the data set is a </w:t>
      </w:r>
      <w:proofErr w:type="gramStart"/>
      <w:r w:rsidRPr="008E3D7F">
        <w:rPr>
          <w:rFonts w:ascii="Arial" w:hAnsi="Arial" w:cs="Arial"/>
          <w:sz w:val="22"/>
          <w:szCs w:val="22"/>
          <w:shd w:val="clear" w:color="auto" w:fill="FFFFFF"/>
          <w:lang w:val="en-US"/>
        </w:rPr>
        <w:t>negative examples</w:t>
      </w:r>
      <w:proofErr w:type="gramEnd"/>
      <w:r w:rsidRPr="008E3D7F">
        <w:rPr>
          <w:rFonts w:ascii="Arial" w:hAnsi="Arial" w:cs="Arial"/>
          <w:sz w:val="22"/>
          <w:szCs w:val="22"/>
          <w:shd w:val="clear" w:color="auto" w:fill="FFFFFF"/>
          <w:lang w:val="en-US"/>
        </w:rPr>
        <w:t xml:space="preserve"> that are different from positive examples, </w:t>
      </w:r>
      <w:proofErr w:type="spellStart"/>
      <w:r w:rsidRPr="008E3D7F">
        <w:rPr>
          <w:rFonts w:ascii="Arial" w:hAnsi="Arial" w:cs="Arial"/>
          <w:sz w:val="22"/>
          <w:szCs w:val="22"/>
          <w:shd w:val="clear" w:color="auto" w:fill="FFFFFF"/>
          <w:lang w:val="en-US"/>
        </w:rPr>
        <w:t>Tensorflow</w:t>
      </w:r>
      <w:proofErr w:type="spellEnd"/>
      <w:r w:rsidRPr="008E3D7F">
        <w:rPr>
          <w:rFonts w:ascii="Arial" w:hAnsi="Arial" w:cs="Arial"/>
          <w:sz w:val="22"/>
          <w:szCs w:val="22"/>
          <w:shd w:val="clear" w:color="auto" w:fill="FFFFFF"/>
          <w:lang w:val="en-US"/>
        </w:rPr>
        <w:t xml:space="preserve">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 xml:space="preserve">the model has many false positives where the not normal </w:t>
      </w:r>
      <w:proofErr w:type="gramStart"/>
      <w:r w:rsidRPr="008E3D7F">
        <w:rPr>
          <w:rFonts w:ascii="Arial" w:hAnsi="Arial" w:cs="Arial"/>
          <w:sz w:val="22"/>
          <w:szCs w:val="22"/>
          <w:shd w:val="clear" w:color="auto" w:fill="FFFFFF"/>
          <w:lang w:val="en-US"/>
        </w:rPr>
        <w:t>lung</w:t>
      </w:r>
      <w:proofErr w:type="gramEnd"/>
      <w:r w:rsidRPr="008E3D7F">
        <w:rPr>
          <w:rFonts w:ascii="Arial" w:hAnsi="Arial" w:cs="Arial"/>
          <w:sz w:val="22"/>
          <w:szCs w:val="22"/>
          <w:shd w:val="clear" w:color="auto" w:fill="FFFFFF"/>
          <w:lang w:val="en-US"/>
        </w:rPr>
        <w:t xml:space="preserve">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w:t>
      </w:r>
      <w:proofErr w:type="spellStart"/>
      <w:r w:rsidR="001F3DC3">
        <w:rPr>
          <w:rFonts w:ascii="Arial" w:hAnsi="Arial" w:cs="Arial"/>
          <w:sz w:val="22"/>
          <w:szCs w:val="22"/>
          <w:shd w:val="clear" w:color="auto" w:fill="FFFFFF"/>
          <w:lang w:val="en-US"/>
        </w:rPr>
        <w:t>Dicom</w:t>
      </w:r>
      <w:proofErr w:type="spellEnd"/>
      <w:r w:rsidR="001F3DC3">
        <w:rPr>
          <w:rFonts w:ascii="Arial" w:hAnsi="Arial" w:cs="Arial"/>
          <w:sz w:val="22"/>
          <w:szCs w:val="22"/>
          <w:shd w:val="clear" w:color="auto" w:fill="FFFFFF"/>
          <w:lang w:val="en-US"/>
        </w:rPr>
        <w:t xml:space="preserve">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w:t>
      </w:r>
      <w:proofErr w:type="spellStart"/>
      <w:r w:rsidR="001F3DC3" w:rsidRPr="001F3DC3">
        <w:rPr>
          <w:rFonts w:ascii="Arial" w:hAnsi="Arial" w:cs="Arial"/>
          <w:sz w:val="22"/>
          <w:szCs w:val="22"/>
          <w:shd w:val="clear" w:color="auto" w:fill="FFFFFF"/>
          <w:lang w:val="en-US"/>
        </w:rPr>
        <w:t>Colab</w:t>
      </w:r>
      <w:proofErr w:type="spellEnd"/>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 xml:space="preserve">environment (even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146563"/>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3C6C5BC0" w14:textId="1DB60A29" w:rsidR="00736AB0" w:rsidRPr="00736AB0" w:rsidRDefault="001F5165" w:rsidP="00736AB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IoU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proofErr w:type="spellStart"/>
      <w:r w:rsidR="006E0F98" w:rsidRPr="006E0F98">
        <w:rPr>
          <w:rFonts w:ascii="Arial" w:hAnsi="Arial" w:cs="Arial"/>
          <w:sz w:val="22"/>
          <w:szCs w:val="22"/>
          <w:shd w:val="clear" w:color="auto" w:fill="FFFFFF"/>
          <w:lang w:val="en-US"/>
        </w:rPr>
        <w:t>CheXNet</w:t>
      </w:r>
      <w:proofErr w:type="spellEnd"/>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proofErr w:type="spellStart"/>
      <w:r w:rsidR="00736AB0" w:rsidRPr="00736AB0">
        <w:rPr>
          <w:rFonts w:ascii="Arial" w:hAnsi="Arial" w:cs="Arial"/>
          <w:sz w:val="22"/>
          <w:szCs w:val="22"/>
          <w:shd w:val="clear" w:color="auto" w:fill="FFFFFF"/>
          <w:lang w:val="en-US"/>
        </w:rPr>
        <w:t>CheXNet</w:t>
      </w:r>
      <w:proofErr w:type="spellEnd"/>
      <w:r w:rsidR="00736AB0" w:rsidRPr="00736AB0">
        <w:rPr>
          <w:rFonts w:ascii="Arial" w:hAnsi="Arial" w:cs="Arial"/>
          <w:sz w:val="22"/>
          <w:szCs w:val="22"/>
          <w:shd w:val="clear" w:color="auto" w:fill="FFFFFF"/>
          <w:lang w:val="en-US"/>
        </w:rPr>
        <w:t>, is a 121-layer convolutional</w:t>
      </w:r>
    </w:p>
    <w:p w14:paraId="3D7E1451" w14:textId="4098B001" w:rsidR="00792E0F" w:rsidRPr="00462F53" w:rsidRDefault="00736AB0" w:rsidP="00736AB0">
      <w:pPr>
        <w:pStyle w:val="ListParagraph"/>
        <w:jc w:val="both"/>
        <w:rPr>
          <w:rFonts w:ascii="Arial" w:hAnsi="Arial" w:cs="Arial"/>
          <w:sz w:val="22"/>
          <w:szCs w:val="22"/>
          <w:shd w:val="clear" w:color="auto" w:fill="FFFFFF"/>
          <w:lang w:val="en-US"/>
        </w:rPr>
      </w:pPr>
      <w:r w:rsidRPr="00736AB0">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Pr>
          <w:rFonts w:ascii="Arial" w:hAnsi="Arial" w:cs="Arial"/>
          <w:sz w:val="22"/>
          <w:szCs w:val="22"/>
          <w:shd w:val="clear" w:color="auto" w:fill="FFFFFF"/>
          <w:lang w:val="en-US"/>
        </w:rPr>
        <w:t xml:space="preserve"> </w:t>
      </w:r>
      <w:r w:rsidRPr="00736AB0">
        <w:rPr>
          <w:rFonts w:ascii="Arial" w:hAnsi="Arial" w:cs="Arial"/>
          <w:sz w:val="22"/>
          <w:szCs w:val="22"/>
          <w:shd w:val="clear" w:color="auto" w:fill="FFFFFF"/>
          <w:lang w:val="en-US"/>
        </w:rPr>
        <w:t>view X-ray images with 14 diseases</w:t>
      </w:r>
      <w:r w:rsidR="009317BD">
        <w:rPr>
          <w:rFonts w:ascii="Arial" w:hAnsi="Arial" w:cs="Arial"/>
          <w:sz w:val="22"/>
          <w:szCs w:val="22"/>
          <w:shd w:val="clear" w:color="auto" w:fill="FFFFFF"/>
          <w:lang w:val="en-US"/>
        </w:rPr>
        <w:t xml:space="preserve"> and claims to </w:t>
      </w:r>
      <w:r w:rsidR="009317BD" w:rsidRPr="009317BD">
        <w:rPr>
          <w:rFonts w:ascii="Arial" w:hAnsi="Arial" w:cs="Arial"/>
          <w:sz w:val="22"/>
          <w:szCs w:val="22"/>
          <w:shd w:val="clear" w:color="auto" w:fill="FFFFFF"/>
          <w:lang w:val="en-US"/>
        </w:rPr>
        <w:t>exceed average radiologist performance on the F1 metric</w:t>
      </w:r>
      <w:r w:rsidR="009317BD">
        <w:rPr>
          <w:rFonts w:ascii="Arial" w:hAnsi="Arial" w:cs="Arial"/>
          <w:sz w:val="22"/>
          <w:szCs w:val="22"/>
          <w:shd w:val="clear" w:color="auto" w:fill="FFFFFF"/>
          <w:lang w:val="en-US"/>
        </w:rPr>
        <w:t>.</w:t>
      </w:r>
    </w:p>
    <w:p w14:paraId="5613555E" w14:textId="77777777" w:rsidR="001B7B2E" w:rsidRPr="00B601E7" w:rsidRDefault="001B7B2E" w:rsidP="00B601E7">
      <w:pPr>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146564"/>
      <w:r>
        <w:rPr>
          <w:shd w:val="clear" w:color="auto" w:fill="FFFFFF"/>
        </w:rPr>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364C7E80"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HTML</w:t>
            </w:r>
            <w:r w:rsidR="00020122">
              <w:rPr>
                <w:rFonts w:ascii="Arial" w:eastAsia="Times New Roman" w:hAnsi="Arial" w:cs="Arial"/>
                <w:b/>
                <w:bCs/>
                <w:color w:val="FFFFFF" w:themeColor="light1"/>
                <w:kern w:val="24"/>
                <w:sz w:val="24"/>
                <w:szCs w:val="24"/>
                <w:lang w:val="en-US" w:eastAsia="en-IN"/>
              </w:rPr>
              <w:t xml:space="preserve"> or </w:t>
            </w:r>
            <w:proofErr w:type="spellStart"/>
            <w:r w:rsidR="00020122">
              <w:rPr>
                <w:rFonts w:ascii="Arial" w:eastAsia="Times New Roman" w:hAnsi="Arial" w:cs="Arial"/>
                <w:b/>
                <w:bCs/>
                <w:color w:val="FFFFFF" w:themeColor="light1"/>
                <w:kern w:val="24"/>
                <w:sz w:val="24"/>
                <w:szCs w:val="24"/>
                <w:lang w:val="en-US" w:eastAsia="en-IN"/>
              </w:rPr>
              <w:t>ipynb</w:t>
            </w:r>
            <w:proofErr w:type="spellEnd"/>
            <w:r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B645A7" w:rsidRDefault="00EE2074" w:rsidP="00B645A7">
            <w:pPr>
              <w:spacing w:before="0" w:after="0" w:line="240" w:lineRule="auto"/>
              <w:rPr>
                <w:rFonts w:ascii="Arial" w:eastAsia="Times New Roman" w:hAnsi="Arial" w:cs="Arial"/>
                <w:sz w:val="24"/>
                <w:szCs w:val="24"/>
                <w:lang w:eastAsia="en-IN"/>
              </w:rPr>
            </w:pPr>
            <w:proofErr w:type="spellStart"/>
            <w:r w:rsidRPr="00EE2074">
              <w:rPr>
                <w:rFonts w:ascii="Arial" w:eastAsia="Times New Roman" w:hAnsi="Arial" w:cs="Arial"/>
                <w:color w:val="000000" w:themeColor="dark1"/>
                <w:kern w:val="24"/>
                <w:sz w:val="24"/>
                <w:szCs w:val="24"/>
                <w:lang w:val="en-US" w:eastAsia="en-IN"/>
              </w:rPr>
              <w:t>Capstone_Custom_UNET.ipynb</w:t>
            </w:r>
            <w:proofErr w:type="spellEnd"/>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4D4B751A" w:rsidR="00B16AC4" w:rsidRDefault="00B16AC4" w:rsidP="002E2FD0">
      <w:pPr>
        <w:pStyle w:val="ListParagraph"/>
        <w:jc w:val="both"/>
        <w:rPr>
          <w:rFonts w:ascii="Arial" w:hAnsi="Arial" w:cs="Arial"/>
          <w:b/>
          <w:bCs/>
          <w:sz w:val="32"/>
          <w:szCs w:val="32"/>
          <w:shd w:val="clear" w:color="auto" w:fill="FFFFFF"/>
        </w:rPr>
      </w:pPr>
    </w:p>
    <w:p w14:paraId="62D83E09" w14:textId="77777777" w:rsidR="00B601E7" w:rsidRDefault="00B601E7"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146565"/>
      <w:r w:rsidRPr="001F5165">
        <w:rPr>
          <w:shd w:val="clear" w:color="auto" w:fill="FFFFFF"/>
        </w:rPr>
        <w:t>References</w:t>
      </w:r>
      <w:bookmarkEnd w:id="12"/>
      <w:r w:rsidRPr="001F5165">
        <w:rPr>
          <w:shd w:val="clear" w:color="auto" w:fill="FFFFFF"/>
        </w:rPr>
        <w:t xml:space="preserve"> </w:t>
      </w:r>
    </w:p>
    <w:p w14:paraId="62E18610" w14:textId="6E8FFB61" w:rsidR="00A17513"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00E10256" w14:textId="60DF38B9" w:rsidR="00A17513" w:rsidRDefault="00A17513" w:rsidP="00A17513">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53234DA5" w14:textId="24ABA0D7" w:rsidR="00A17513" w:rsidRPr="0052410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w:t>
      </w:r>
      <w:r>
        <w:rPr>
          <w:rFonts w:ascii="Arial" w:hAnsi="Arial" w:cs="Arial"/>
          <w:sz w:val="22"/>
          <w:szCs w:val="22"/>
          <w:shd w:val="clear" w:color="auto" w:fill="FFFFFF"/>
          <w:lang w:val="en-US"/>
        </w:rPr>
        <w:t xml:space="preserve"> </w:t>
      </w:r>
      <w:r w:rsidRPr="00524103">
        <w:rPr>
          <w:rFonts w:ascii="Arial" w:hAnsi="Arial" w:cs="Arial"/>
          <w:sz w:val="22"/>
          <w:szCs w:val="22"/>
          <w:shd w:val="clear" w:color="auto" w:fill="FFFFFF"/>
          <w:lang w:val="en-US"/>
        </w:rPr>
        <w:t>Figure4</w:t>
      </w:r>
    </w:p>
    <w:p w14:paraId="0C6699D3" w14:textId="77777777" w:rsidR="00A1751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727DB4A" w14:textId="77777777" w:rsidR="00A17513" w:rsidRPr="001F5165"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5EEAF" w14:textId="77777777" w:rsidR="007D0F95" w:rsidRDefault="007D0F95" w:rsidP="00A85B3E">
      <w:pPr>
        <w:spacing w:before="0" w:after="0" w:line="240" w:lineRule="auto"/>
      </w:pPr>
      <w:r>
        <w:separator/>
      </w:r>
    </w:p>
  </w:endnote>
  <w:endnote w:type="continuationSeparator" w:id="0">
    <w:p w14:paraId="7220B74F" w14:textId="77777777" w:rsidR="007D0F95" w:rsidRDefault="007D0F95"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A0BA0" w14:textId="77777777" w:rsidR="007D0F95" w:rsidRDefault="007D0F95" w:rsidP="00A85B3E">
      <w:pPr>
        <w:spacing w:before="0" w:after="0" w:line="240" w:lineRule="auto"/>
      </w:pPr>
      <w:r>
        <w:separator/>
      </w:r>
    </w:p>
  </w:footnote>
  <w:footnote w:type="continuationSeparator" w:id="0">
    <w:p w14:paraId="6572F4D0" w14:textId="77777777" w:rsidR="007D0F95" w:rsidRDefault="007D0F95"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E0EA3"/>
    <w:rsid w:val="004E5274"/>
    <w:rsid w:val="004E6304"/>
    <w:rsid w:val="004F32E8"/>
    <w:rsid w:val="00507561"/>
    <w:rsid w:val="00533F1B"/>
    <w:rsid w:val="00581D6D"/>
    <w:rsid w:val="005C2196"/>
    <w:rsid w:val="005C5059"/>
    <w:rsid w:val="005D0473"/>
    <w:rsid w:val="005E15A7"/>
    <w:rsid w:val="005F36C9"/>
    <w:rsid w:val="005F37F0"/>
    <w:rsid w:val="00610503"/>
    <w:rsid w:val="00621C29"/>
    <w:rsid w:val="006304E1"/>
    <w:rsid w:val="00634030"/>
    <w:rsid w:val="00687038"/>
    <w:rsid w:val="00695E38"/>
    <w:rsid w:val="006A54DC"/>
    <w:rsid w:val="006B2D19"/>
    <w:rsid w:val="006C5317"/>
    <w:rsid w:val="006C5964"/>
    <w:rsid w:val="006D07FD"/>
    <w:rsid w:val="006D18EB"/>
    <w:rsid w:val="006E0F98"/>
    <w:rsid w:val="006E642B"/>
    <w:rsid w:val="006F01ED"/>
    <w:rsid w:val="006F5410"/>
    <w:rsid w:val="00733B62"/>
    <w:rsid w:val="00736AB0"/>
    <w:rsid w:val="00737700"/>
    <w:rsid w:val="00755E95"/>
    <w:rsid w:val="00764E8C"/>
    <w:rsid w:val="00767491"/>
    <w:rsid w:val="007819C7"/>
    <w:rsid w:val="00792E0F"/>
    <w:rsid w:val="007A6D7B"/>
    <w:rsid w:val="007B00A1"/>
    <w:rsid w:val="007C2C8F"/>
    <w:rsid w:val="007C3526"/>
    <w:rsid w:val="007D0F95"/>
    <w:rsid w:val="007D4320"/>
    <w:rsid w:val="007E188D"/>
    <w:rsid w:val="007F7BDA"/>
    <w:rsid w:val="00824C0C"/>
    <w:rsid w:val="0082529B"/>
    <w:rsid w:val="00834631"/>
    <w:rsid w:val="00843ECF"/>
    <w:rsid w:val="00862ABB"/>
    <w:rsid w:val="008A3D79"/>
    <w:rsid w:val="008B1C7A"/>
    <w:rsid w:val="008E3D7F"/>
    <w:rsid w:val="008E6873"/>
    <w:rsid w:val="008F0825"/>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01E7"/>
    <w:rsid w:val="00B645A7"/>
    <w:rsid w:val="00B64B09"/>
    <w:rsid w:val="00B7690E"/>
    <w:rsid w:val="00B9329F"/>
    <w:rsid w:val="00BA2C0F"/>
    <w:rsid w:val="00BA369F"/>
    <w:rsid w:val="00BB1598"/>
    <w:rsid w:val="00BB63CC"/>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251E3"/>
    <w:rsid w:val="00F356CF"/>
    <w:rsid w:val="00F35B27"/>
    <w:rsid w:val="00F37229"/>
    <w:rsid w:val="00F415CF"/>
    <w:rsid w:val="00F44BEE"/>
    <w:rsid w:val="00F53E0F"/>
    <w:rsid w:val="00F56970"/>
    <w:rsid w:val="00F7301C"/>
    <w:rsid w:val="00F76EF5"/>
    <w:rsid w:val="00F8484E"/>
    <w:rsid w:val="00F86DEA"/>
    <w:rsid w:val="00FA69B3"/>
    <w:rsid w:val="00FA7403"/>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21</Pages>
  <Words>2930</Words>
  <Characters>16702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79</cp:revision>
  <cp:lastPrinted>2021-11-18T11:24:00Z</cp:lastPrinted>
  <dcterms:created xsi:type="dcterms:W3CDTF">2021-11-16T16:31:00Z</dcterms:created>
  <dcterms:modified xsi:type="dcterms:W3CDTF">2021-11-18T14:28:00Z</dcterms:modified>
</cp:coreProperties>
</file>